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9F6CB" w14:textId="77777777" w:rsidR="009530A7" w:rsidRDefault="00000000">
      <w:pPr>
        <w:pStyle w:val="Heading1"/>
        <w:ind w:left="-5"/>
      </w:pPr>
      <w:r>
        <w:t>Kerry Hutchinson</w:t>
      </w:r>
    </w:p>
    <w:p w14:paraId="506DC394" w14:textId="3A575C82" w:rsidR="009530A7" w:rsidRDefault="00000000">
      <w:pPr>
        <w:spacing w:after="304"/>
        <w:ind w:left="-5"/>
      </w:pPr>
      <w:r>
        <w:t>Member of Equity, Spotlight,  and APA</w:t>
      </w:r>
      <w:r>
        <w:rPr>
          <w:b/>
        </w:rPr>
        <w:t xml:space="preserve">. </w:t>
      </w:r>
      <w:hyperlink r:id="rId4">
        <w:r w:rsidR="009530A7">
          <w:rPr>
            <w:color w:val="1155CC"/>
            <w:u w:val="single" w:color="1155CC"/>
          </w:rPr>
          <w:t>https://www.voicesbykerry.com</w:t>
        </w:r>
      </w:hyperlink>
      <w:r>
        <w:rPr>
          <w:color w:val="1155CC"/>
          <w:u w:val="single" w:color="1155CC"/>
        </w:rPr>
        <w:tab/>
        <w:t>info@voicesbykerry.com</w:t>
      </w:r>
      <w:r>
        <w:rPr>
          <w:color w:val="1155CC"/>
          <w:u w:val="single" w:color="1155CC"/>
        </w:rPr>
        <w:tab/>
      </w:r>
      <w:r>
        <w:t>+44 (0) 7810 431 001</w:t>
      </w:r>
    </w:p>
    <w:p w14:paraId="1DF4EBF2" w14:textId="77777777" w:rsidR="009530A7" w:rsidRDefault="00000000">
      <w:pPr>
        <w:spacing w:after="349" w:line="263" w:lineRule="auto"/>
        <w:ind w:left="-5" w:right="0"/>
      </w:pPr>
      <w:r>
        <w:rPr>
          <w:b/>
        </w:rPr>
        <w:t>Actor and Voice Actor CV</w:t>
      </w:r>
    </w:p>
    <w:p w14:paraId="42AF70B8" w14:textId="77777777" w:rsidR="009530A7" w:rsidRDefault="00000000">
      <w:pPr>
        <w:pStyle w:val="Heading1"/>
        <w:ind w:left="-5"/>
      </w:pPr>
      <w:r>
        <w:t>Clients</w:t>
      </w:r>
    </w:p>
    <w:p w14:paraId="5F8427EC" w14:textId="09E4A973" w:rsidR="009530A7" w:rsidRDefault="00736A13">
      <w:pPr>
        <w:spacing w:after="285"/>
        <w:ind w:left="-5" w:right="0"/>
      </w:pPr>
      <w:r>
        <w:t xml:space="preserve">PRH, </w:t>
      </w:r>
      <w:r w:rsidR="00E95BC5">
        <w:t xml:space="preserve">Hachette, </w:t>
      </w:r>
      <w:r>
        <w:t>Pen and Sword, BMW, Microsoft, Games Workshop, Bad Blood Studios, Hot Stuff Games, Shades of Vengeance, FIFA, NATO; the European Commission; AXA Europe, and many further international and national public and private sector agencies.</w:t>
      </w:r>
    </w:p>
    <w:p w14:paraId="6BFC63D8" w14:textId="77777777" w:rsidR="009530A7" w:rsidRDefault="00000000">
      <w:pPr>
        <w:pStyle w:val="Heading1"/>
        <w:ind w:left="-5"/>
      </w:pPr>
      <w:r>
        <w:t>Training</w:t>
      </w:r>
    </w:p>
    <w:p w14:paraId="4C8F50E0" w14:textId="56EB7EE8" w:rsidR="009530A7" w:rsidRDefault="00000000">
      <w:pPr>
        <w:spacing w:after="304"/>
        <w:ind w:left="-5" w:right="0"/>
      </w:pPr>
      <w:r>
        <w:t>20</w:t>
      </w:r>
      <w:r w:rsidR="00125CB4">
        <w:t>1</w:t>
      </w:r>
      <w:r>
        <w:t xml:space="preserve">6 and ongoing - gaming character training with Dave Fennoy, Randall Ryan </w:t>
      </w:r>
      <w:proofErr w:type="spellStart"/>
      <w:r>
        <w:t>Hamsterball</w:t>
      </w:r>
      <w:proofErr w:type="spellEnd"/>
      <w:r>
        <w:t xml:space="preserve"> Studios, Mark </w:t>
      </w:r>
      <w:proofErr w:type="spellStart"/>
      <w:r>
        <w:t>Estdale</w:t>
      </w:r>
      <w:proofErr w:type="spellEnd"/>
      <w:r>
        <w:t xml:space="preserve"> OM UK. Refresher acting training during lockdown 2020 - Method Acting refresher course with Brian Timoney.</w:t>
      </w:r>
    </w:p>
    <w:p w14:paraId="5FB660F9" w14:textId="0C22F144" w:rsidR="00736A13" w:rsidRDefault="00736A13">
      <w:pPr>
        <w:spacing w:after="304"/>
        <w:ind w:left="-5" w:right="0"/>
      </w:pPr>
      <w:r>
        <w:t xml:space="preserve">Narrator training – 2017 and ongoing – One to One mentoring with: KJ </w:t>
      </w:r>
      <w:proofErr w:type="spellStart"/>
      <w:r>
        <w:t>Ochlan</w:t>
      </w:r>
      <w:proofErr w:type="spellEnd"/>
      <w:r>
        <w:t xml:space="preserve"> of Deyan Audio; Masterclasses with PJ </w:t>
      </w:r>
      <w:proofErr w:type="spellStart"/>
      <w:r>
        <w:t>Ochlan</w:t>
      </w:r>
      <w:proofErr w:type="spellEnd"/>
      <w:r>
        <w:t xml:space="preserve">, narration training 1 to 1 with Dian Perry; </w:t>
      </w:r>
      <w:r w:rsidR="007D5179">
        <w:t>audiobook narrator Clubhouse sessions.</w:t>
      </w:r>
    </w:p>
    <w:p w14:paraId="311E8182" w14:textId="486EDA38" w:rsidR="009530A7" w:rsidRDefault="00000000">
      <w:pPr>
        <w:spacing w:after="304"/>
        <w:ind w:left="-5" w:right="0"/>
      </w:pPr>
      <w:r>
        <w:t xml:space="preserve">Voice training: 2016 and ongoing) constant upskilling by contributing to professional training from experts in the voice industry, through membership of professional organisations (Spotlight, Equity, Gravy </w:t>
      </w:r>
      <w:proofErr w:type="gramStart"/>
      <w:r>
        <w:t>For</w:t>
      </w:r>
      <w:proofErr w:type="gramEnd"/>
      <w:r>
        <w:t xml:space="preserve"> the Brain, The Voice Over Network).</w:t>
      </w:r>
    </w:p>
    <w:p w14:paraId="2FE27BD0" w14:textId="77777777" w:rsidR="007D5179" w:rsidRDefault="007D5179" w:rsidP="007D5179">
      <w:pPr>
        <w:pStyle w:val="Heading1"/>
        <w:spacing w:after="349"/>
        <w:ind w:left="-5"/>
      </w:pPr>
      <w:r>
        <w:t>Studio - a Source Connect Studio</w:t>
      </w:r>
    </w:p>
    <w:p w14:paraId="7ED0FFA1" w14:textId="7B09794C" w:rsidR="007D5179" w:rsidRPr="007D5179" w:rsidRDefault="007D5179" w:rsidP="007D5179">
      <w:pPr>
        <w:pStyle w:val="Heading1"/>
        <w:spacing w:after="349"/>
        <w:ind w:left="-5"/>
        <w:rPr>
          <w:b w:val="0"/>
          <w:bCs/>
        </w:rPr>
      </w:pPr>
      <w:r w:rsidRPr="007D5179">
        <w:rPr>
          <w:b w:val="0"/>
          <w:bCs/>
        </w:rPr>
        <w:t xml:space="preserve">Pro digital/broadcast-quality studio registered as a Source Connect studio, with separate fully isolated walk-in recording booth; SE 2200 Mk II cardioid mic, Van Damme XLR quad-core cabling, mirrored DAW screens within my recording booth. Beyer DT 770 headphones; </w:t>
      </w:r>
      <w:proofErr w:type="spellStart"/>
      <w:r w:rsidRPr="007D5179">
        <w:rPr>
          <w:b w:val="0"/>
          <w:bCs/>
        </w:rPr>
        <w:t>Focusrite</w:t>
      </w:r>
      <w:proofErr w:type="spellEnd"/>
      <w:r w:rsidRPr="007D5179">
        <w:rPr>
          <w:b w:val="0"/>
          <w:bCs/>
        </w:rPr>
        <w:t xml:space="preserve"> Scarlett 6i6 and Pro Tools 2018.12 - all processed through my Mac Mini M2.</w:t>
      </w:r>
    </w:p>
    <w:p w14:paraId="17DEA4E0" w14:textId="77777777" w:rsidR="009530A7" w:rsidRDefault="00000000">
      <w:pPr>
        <w:pStyle w:val="Heading1"/>
        <w:ind w:left="-5"/>
      </w:pPr>
      <w:r>
        <w:t>Credits</w:t>
      </w:r>
    </w:p>
    <w:p w14:paraId="6DFAA78D" w14:textId="70537FE0" w:rsidR="007D5179" w:rsidRPr="007D5179" w:rsidRDefault="002F561F" w:rsidP="007D5179">
      <w:r>
        <w:t xml:space="preserve">2024 -award-nomination for Best (Human Voice) Male Audiobook Narrator, VOX. </w:t>
      </w:r>
      <w:r w:rsidR="007D5179">
        <w:t>Several Audible titles</w:t>
      </w:r>
      <w:r>
        <w:t xml:space="preserve"> under my belt – links to reviews </w:t>
      </w:r>
      <w:r w:rsidR="007D5179">
        <w:t>can be provided.</w:t>
      </w:r>
    </w:p>
    <w:p w14:paraId="2F4103F6" w14:textId="6D9CCD9C" w:rsidR="002F561F" w:rsidRDefault="002F561F" w:rsidP="002F561F">
      <w:pPr>
        <w:ind w:left="-5" w:right="0"/>
      </w:pPr>
      <w:r>
        <w:t xml:space="preserve">2023 Award nominated for Best Corporate Male Voice, One Voice Awards – voicing characters in </w:t>
      </w:r>
      <w:r>
        <w:t>Warhammer 40K Horus Heresy Legions</w:t>
      </w:r>
      <w:r w:rsidR="00150871">
        <w:t xml:space="preserve"> through</w:t>
      </w:r>
      <w:r>
        <w:t xml:space="preserve"> </w:t>
      </w:r>
    </w:p>
    <w:p w14:paraId="6C41C0B7" w14:textId="77777777" w:rsidR="002F561F" w:rsidRDefault="002F561F" w:rsidP="002F561F">
      <w:pPr>
        <w:ind w:left="-5" w:right="0"/>
      </w:pPr>
      <w:proofErr w:type="spellStart"/>
      <w:r>
        <w:t>Everguild</w:t>
      </w:r>
      <w:proofErr w:type="spellEnd"/>
      <w:r>
        <w:t xml:space="preserve"> Studios/Games Workshop - </w:t>
      </w:r>
      <w:r>
        <w:rPr>
          <w:color w:val="1155CC"/>
          <w:u w:val="single" w:color="1155CC"/>
        </w:rPr>
        <w:t>pepe.domenech@everguild.com</w:t>
      </w:r>
    </w:p>
    <w:p w14:paraId="32E11331" w14:textId="0B9BCCD7" w:rsidR="007D5179" w:rsidRDefault="002F561F" w:rsidP="002F561F">
      <w:pPr>
        <w:ind w:left="0" w:right="0" w:firstLine="0"/>
      </w:pPr>
      <w:r>
        <w:t>2</w:t>
      </w:r>
      <w:r w:rsidR="00150871">
        <w:t xml:space="preserve">021 </w:t>
      </w:r>
      <w:r w:rsidR="007D5179">
        <w:t xml:space="preserve">‘Four Balloons and a Funeral; - 2021, ZDF TV ‘Mikey’ prisoner. Directed by Nina </w:t>
      </w:r>
      <w:proofErr w:type="spellStart"/>
      <w:r w:rsidR="007D5179">
        <w:t>Vucovic</w:t>
      </w:r>
      <w:proofErr w:type="spellEnd"/>
      <w:r w:rsidR="007D5179">
        <w:t>.</w:t>
      </w:r>
    </w:p>
    <w:p w14:paraId="5367ECC8" w14:textId="0F8DB885" w:rsidR="009530A7" w:rsidRDefault="00000000">
      <w:pPr>
        <w:ind w:left="-5" w:right="0"/>
      </w:pPr>
      <w:r>
        <w:t xml:space="preserve">‘Resistance’ 2012 - Gestapo Officer Ernst Henke. Directed by Richard Holmes: </w:t>
      </w:r>
      <w:r>
        <w:rPr>
          <w:color w:val="1155CC"/>
          <w:u w:val="single" w:color="1155CC"/>
        </w:rPr>
        <w:t>richard@bigrichfilms.com</w:t>
      </w:r>
    </w:p>
    <w:p w14:paraId="502D5403" w14:textId="77777777" w:rsidR="009530A7" w:rsidRDefault="00000000">
      <w:pPr>
        <w:ind w:left="-5" w:right="0"/>
      </w:pPr>
      <w:r>
        <w:t xml:space="preserve">Era- The Consortium - Shades of Vengeance, (various character voices for different episodes) MD Mr Ed Jowett - </w:t>
      </w:r>
      <w:r>
        <w:rPr>
          <w:color w:val="1155CC"/>
          <w:u w:val="single" w:color="1155CC"/>
        </w:rPr>
        <w:t>ed.jowett@shadesofvengeance.com</w:t>
      </w:r>
    </w:p>
    <w:sectPr w:rsidR="009530A7">
      <w:pgSz w:w="11920" w:h="16840"/>
      <w:pgMar w:top="1440" w:right="152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7"/>
    <w:rsid w:val="000461FB"/>
    <w:rsid w:val="00125CB4"/>
    <w:rsid w:val="00150871"/>
    <w:rsid w:val="002D2765"/>
    <w:rsid w:val="002F561F"/>
    <w:rsid w:val="0059081D"/>
    <w:rsid w:val="00607D6D"/>
    <w:rsid w:val="00736A13"/>
    <w:rsid w:val="007D5179"/>
    <w:rsid w:val="009530A7"/>
    <w:rsid w:val="00E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054BB"/>
  <w15:docId w15:val="{2608A3D2-B919-1D4B-8FC8-8461352C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305" w:lineRule="auto"/>
      <w:ind w:left="10" w:right="929" w:hanging="10"/>
    </w:pPr>
    <w:rPr>
      <w:rFonts w:ascii="Arial" w:eastAsia="Arial" w:hAnsi="Arial" w:cs="Arial"/>
      <w:color w:val="484544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6" w:line="263" w:lineRule="auto"/>
      <w:ind w:left="10" w:hanging="10"/>
      <w:outlineLvl w:val="0"/>
    </w:pPr>
    <w:rPr>
      <w:rFonts w:ascii="Arial" w:eastAsia="Arial" w:hAnsi="Arial" w:cs="Arial"/>
      <w:b/>
      <w:color w:val="48454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48454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icesbyker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Kerry Hutchinson Voice CV July 23 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Kerry Hutchinson Voice CV July 23 </dc:title>
  <dc:subject/>
  <dc:creator>Kerry Hutchinson</dc:creator>
  <cp:keywords/>
  <cp:lastModifiedBy>Kerry Hutchinson</cp:lastModifiedBy>
  <cp:revision>2</cp:revision>
  <dcterms:created xsi:type="dcterms:W3CDTF">2025-01-10T13:46:00Z</dcterms:created>
  <dcterms:modified xsi:type="dcterms:W3CDTF">2025-01-10T13:46:00Z</dcterms:modified>
</cp:coreProperties>
</file>